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CB0DE" w14:textId="77777777" w:rsidR="0061093A" w:rsidRPr="006A0211" w:rsidRDefault="006A0211" w:rsidP="006A0211">
      <w:pPr>
        <w:jc w:val="center"/>
        <w:rPr>
          <w:rFonts w:ascii="Arial" w:hAnsi="Arial"/>
          <w:b/>
          <w:sz w:val="36"/>
          <w:szCs w:val="36"/>
        </w:rPr>
      </w:pPr>
      <w:r w:rsidRPr="006A0211">
        <w:rPr>
          <w:rFonts w:ascii="Arial" w:hAnsi="Arial"/>
          <w:b/>
          <w:sz w:val="36"/>
          <w:szCs w:val="36"/>
        </w:rPr>
        <w:t>The Eye Transposed</w:t>
      </w:r>
    </w:p>
    <w:p w14:paraId="0A8A1562" w14:textId="77777777" w:rsidR="006A0211" w:rsidRPr="006A0211" w:rsidRDefault="006A0211" w:rsidP="006A0211">
      <w:pPr>
        <w:jc w:val="center"/>
        <w:rPr>
          <w:rFonts w:ascii="Arial" w:hAnsi="Arial"/>
          <w:b/>
          <w:sz w:val="32"/>
          <w:szCs w:val="32"/>
        </w:rPr>
      </w:pPr>
    </w:p>
    <w:p w14:paraId="6E63172E" w14:textId="77777777" w:rsidR="006A0211" w:rsidRDefault="006A0211" w:rsidP="006A0211">
      <w:pPr>
        <w:jc w:val="center"/>
        <w:rPr>
          <w:rFonts w:ascii="Arial" w:hAnsi="Arial"/>
          <w:b/>
          <w:sz w:val="32"/>
          <w:szCs w:val="32"/>
        </w:rPr>
      </w:pPr>
      <w:r>
        <w:rPr>
          <w:rFonts w:ascii="Arial" w:hAnsi="Arial"/>
          <w:b/>
          <w:sz w:val="32"/>
          <w:szCs w:val="32"/>
        </w:rPr>
        <w:t xml:space="preserve">An </w:t>
      </w:r>
      <w:r w:rsidRPr="006A0211">
        <w:rPr>
          <w:rFonts w:ascii="Arial" w:hAnsi="Arial"/>
          <w:b/>
          <w:sz w:val="32"/>
          <w:szCs w:val="32"/>
        </w:rPr>
        <w:t>Exhibit in 5 Parts</w:t>
      </w:r>
    </w:p>
    <w:p w14:paraId="6A7D43F5" w14:textId="77777777" w:rsidR="006A0211" w:rsidRDefault="006A0211" w:rsidP="006A0211">
      <w:pPr>
        <w:jc w:val="center"/>
        <w:rPr>
          <w:rFonts w:ascii="Arial" w:hAnsi="Arial"/>
          <w:b/>
          <w:sz w:val="32"/>
          <w:szCs w:val="32"/>
        </w:rPr>
      </w:pPr>
    </w:p>
    <w:p w14:paraId="62A4FEC5" w14:textId="77777777" w:rsidR="006A0211" w:rsidRDefault="006A0211" w:rsidP="006A0211">
      <w:pPr>
        <w:jc w:val="center"/>
        <w:rPr>
          <w:rFonts w:ascii="Arial" w:hAnsi="Arial"/>
          <w:b/>
          <w:sz w:val="32"/>
          <w:szCs w:val="32"/>
        </w:rPr>
      </w:pPr>
    </w:p>
    <w:p w14:paraId="6ECEB390" w14:textId="77777777" w:rsidR="008D0DF2" w:rsidRDefault="008D0DF2" w:rsidP="006A0211">
      <w:pPr>
        <w:jc w:val="center"/>
        <w:rPr>
          <w:rFonts w:ascii="Arial" w:hAnsi="Arial"/>
          <w:b/>
          <w:sz w:val="32"/>
          <w:szCs w:val="32"/>
        </w:rPr>
      </w:pPr>
    </w:p>
    <w:p w14:paraId="0ACBA004" w14:textId="77777777" w:rsidR="006A0211" w:rsidRDefault="006A0211" w:rsidP="006A0211">
      <w:pPr>
        <w:rPr>
          <w:rFonts w:ascii="Arial" w:hAnsi="Arial"/>
        </w:rPr>
      </w:pPr>
      <w:r>
        <w:rPr>
          <w:rFonts w:ascii="Arial" w:hAnsi="Arial"/>
        </w:rPr>
        <w:t xml:space="preserve">The Eye Transposed is an experimental online photography </w:t>
      </w:r>
      <w:r w:rsidR="00264E0C">
        <w:rPr>
          <w:rFonts w:ascii="Arial" w:hAnsi="Arial"/>
        </w:rPr>
        <w:t>project</w:t>
      </w:r>
      <w:r>
        <w:rPr>
          <w:rFonts w:ascii="Arial" w:hAnsi="Arial"/>
        </w:rPr>
        <w:t>, bringing the creativity of photo artists into the high bandwidth network space, a new space for promoting, distributing and collaborating in image creation.</w:t>
      </w:r>
    </w:p>
    <w:p w14:paraId="40C660F1" w14:textId="77777777" w:rsidR="006A0211" w:rsidRDefault="006A0211" w:rsidP="006A0211">
      <w:pPr>
        <w:rPr>
          <w:rFonts w:ascii="Arial" w:hAnsi="Arial"/>
        </w:rPr>
      </w:pPr>
    </w:p>
    <w:p w14:paraId="1581CCD4" w14:textId="77777777" w:rsidR="006A0211" w:rsidRDefault="006A0211" w:rsidP="006A0211">
      <w:pPr>
        <w:rPr>
          <w:rFonts w:ascii="Arial" w:hAnsi="Arial"/>
        </w:rPr>
      </w:pPr>
      <w:r>
        <w:rPr>
          <w:rFonts w:ascii="Arial" w:hAnsi="Arial"/>
        </w:rPr>
        <w:t>Photographers from around the world have been invited to upload their work to a server providing a base of imagery and art and cultural space and museums have been invited to form work from that base.</w:t>
      </w:r>
      <w:r w:rsidR="00264E0C">
        <w:rPr>
          <w:rFonts w:ascii="Arial" w:hAnsi="Arial"/>
        </w:rPr>
        <w:t xml:space="preserve">  Tis aspect of the project has already begun and an artists’ network is being established.</w:t>
      </w:r>
    </w:p>
    <w:p w14:paraId="2F9B9B3C" w14:textId="77777777" w:rsidR="00264E0C" w:rsidRDefault="00264E0C" w:rsidP="006A0211">
      <w:pPr>
        <w:rPr>
          <w:rFonts w:ascii="Arial" w:hAnsi="Arial"/>
        </w:rPr>
      </w:pPr>
    </w:p>
    <w:p w14:paraId="7F9F2BCD" w14:textId="77777777" w:rsidR="00264E0C" w:rsidRDefault="00264E0C" w:rsidP="006A0211">
      <w:pPr>
        <w:rPr>
          <w:rFonts w:ascii="Arial" w:hAnsi="Arial"/>
        </w:rPr>
      </w:pPr>
      <w:r>
        <w:rPr>
          <w:rFonts w:ascii="Arial" w:hAnsi="Arial"/>
        </w:rPr>
        <w:t>The second part is a parallel network of institutions responsible for bringing that work to the public in a program working in collaboration with the artists as well as other similar institutions and centers.</w:t>
      </w:r>
    </w:p>
    <w:p w14:paraId="186063F7" w14:textId="77777777" w:rsidR="008D0DF2" w:rsidRDefault="008D0DF2" w:rsidP="006A0211">
      <w:pPr>
        <w:rPr>
          <w:rFonts w:ascii="Arial" w:hAnsi="Arial"/>
        </w:rPr>
      </w:pPr>
    </w:p>
    <w:p w14:paraId="44E7C463" w14:textId="77777777" w:rsidR="008D0DF2" w:rsidRDefault="008D0DF2" w:rsidP="006A0211">
      <w:pPr>
        <w:rPr>
          <w:rFonts w:ascii="Arial" w:hAnsi="Arial"/>
        </w:rPr>
      </w:pPr>
      <w:r>
        <w:rPr>
          <w:rFonts w:ascii="Arial" w:hAnsi="Arial"/>
        </w:rPr>
        <w:t xml:space="preserve">An important feature of this exhibit is that it could be happening in several sites at the same time with each site having its own version, a variation of the available artistic material.  </w:t>
      </w:r>
    </w:p>
    <w:p w14:paraId="0A65D2A6" w14:textId="77777777" w:rsidR="006A0211" w:rsidRDefault="006A0211" w:rsidP="006A0211">
      <w:pPr>
        <w:rPr>
          <w:rFonts w:ascii="Arial" w:hAnsi="Arial"/>
        </w:rPr>
      </w:pPr>
    </w:p>
    <w:p w14:paraId="7F4EE51F" w14:textId="77777777" w:rsidR="006A0211" w:rsidRDefault="006A0211" w:rsidP="006A0211">
      <w:pPr>
        <w:rPr>
          <w:rFonts w:ascii="Arial" w:hAnsi="Arial"/>
        </w:rPr>
      </w:pPr>
      <w:r>
        <w:rPr>
          <w:rFonts w:ascii="Arial" w:hAnsi="Arial"/>
        </w:rPr>
        <w:t>This is an outline of a</w:t>
      </w:r>
      <w:r w:rsidR="008D0DF2">
        <w:rPr>
          <w:rFonts w:ascii="Arial" w:hAnsi="Arial"/>
        </w:rPr>
        <w:t xml:space="preserve"> potential</w:t>
      </w:r>
      <w:r>
        <w:rPr>
          <w:rFonts w:ascii="Arial" w:hAnsi="Arial"/>
        </w:rPr>
        <w:t xml:space="preserve"> exhibit of that work in five parts.</w:t>
      </w:r>
    </w:p>
    <w:p w14:paraId="10B8C6A8" w14:textId="77777777" w:rsidR="006A0211" w:rsidRDefault="006A0211" w:rsidP="006A0211">
      <w:pPr>
        <w:rPr>
          <w:rFonts w:ascii="Arial" w:hAnsi="Arial"/>
        </w:rPr>
      </w:pPr>
    </w:p>
    <w:p w14:paraId="1BA9E031" w14:textId="77777777" w:rsidR="004D1A9F" w:rsidRPr="006A0211" w:rsidRDefault="004D1A9F" w:rsidP="006A0211">
      <w:pPr>
        <w:rPr>
          <w:rFonts w:ascii="Arial" w:hAnsi="Arial"/>
        </w:rPr>
      </w:pPr>
    </w:p>
    <w:p w14:paraId="5F0A8460" w14:textId="77777777" w:rsidR="006A0211" w:rsidRPr="006A0211" w:rsidRDefault="006A0211" w:rsidP="006A0211">
      <w:pPr>
        <w:rPr>
          <w:rFonts w:ascii="Arial" w:hAnsi="Arial"/>
          <w:b/>
          <w:sz w:val="28"/>
          <w:szCs w:val="28"/>
        </w:rPr>
      </w:pPr>
      <w:r w:rsidRPr="006A0211">
        <w:rPr>
          <w:rFonts w:ascii="Arial" w:hAnsi="Arial"/>
          <w:b/>
          <w:sz w:val="28"/>
          <w:szCs w:val="28"/>
        </w:rPr>
        <w:t>Real-Time display from the network</w:t>
      </w:r>
    </w:p>
    <w:p w14:paraId="31854924" w14:textId="77777777" w:rsidR="006A0211" w:rsidRDefault="006A0211" w:rsidP="006A0211">
      <w:pPr>
        <w:rPr>
          <w:rFonts w:ascii="Arial" w:hAnsi="Arial"/>
        </w:rPr>
      </w:pPr>
    </w:p>
    <w:p w14:paraId="6153C3FE" w14:textId="77777777" w:rsidR="006A0211" w:rsidRDefault="004D1A9F" w:rsidP="006A0211">
      <w:pPr>
        <w:rPr>
          <w:rFonts w:ascii="Arial" w:hAnsi="Arial"/>
        </w:rPr>
      </w:pPr>
      <w:r>
        <w:rPr>
          <w:rFonts w:ascii="Arial" w:hAnsi="Arial"/>
        </w:rPr>
        <w:t>A wall of screens connected to the network allowing artists to send work in real</w:t>
      </w:r>
      <w:r w:rsidR="00722DE4">
        <w:rPr>
          <w:rFonts w:ascii="Arial" w:hAnsi="Arial"/>
        </w:rPr>
        <w:t>-</w:t>
      </w:r>
      <w:r>
        <w:rPr>
          <w:rFonts w:ascii="Arial" w:hAnsi="Arial"/>
        </w:rPr>
        <w:t>time continuously, creating an ever-changing display for the public.</w:t>
      </w:r>
    </w:p>
    <w:p w14:paraId="6592BFE9" w14:textId="77777777" w:rsidR="001273DD" w:rsidRDefault="001273DD" w:rsidP="006A0211">
      <w:pPr>
        <w:rPr>
          <w:rFonts w:ascii="Arial" w:hAnsi="Arial"/>
        </w:rPr>
      </w:pPr>
    </w:p>
    <w:p w14:paraId="49D94947" w14:textId="77777777" w:rsidR="001273DD" w:rsidRDefault="001273DD" w:rsidP="006A0211">
      <w:pPr>
        <w:rPr>
          <w:rFonts w:ascii="Arial" w:hAnsi="Arial"/>
        </w:rPr>
      </w:pPr>
      <w:r>
        <w:rPr>
          <w:rFonts w:ascii="Arial" w:hAnsi="Arial"/>
        </w:rPr>
        <w:t xml:space="preserve">Artists/photographers making up the network of contributors plus others identified by the network of </w:t>
      </w:r>
      <w:r w:rsidR="00A92676">
        <w:rPr>
          <w:rFonts w:ascii="Arial" w:hAnsi="Arial"/>
        </w:rPr>
        <w:t xml:space="preserve">participating </w:t>
      </w:r>
      <w:r>
        <w:rPr>
          <w:rFonts w:ascii="Arial" w:hAnsi="Arial"/>
        </w:rPr>
        <w:t xml:space="preserve">centers would be invited to send images live according to a schedule to be determined, filling a wall of several screens with images changing every few minutes.  </w:t>
      </w:r>
      <w:r w:rsidR="00A92676">
        <w:rPr>
          <w:rFonts w:ascii="Arial" w:hAnsi="Arial"/>
        </w:rPr>
        <w:t xml:space="preserve">Each screen would represent a site linked over a multicasting platform. MARCEL uses a platform called Access </w:t>
      </w:r>
      <w:proofErr w:type="gramStart"/>
      <w:r w:rsidR="00A92676">
        <w:rPr>
          <w:rFonts w:ascii="Arial" w:hAnsi="Arial"/>
        </w:rPr>
        <w:t>Grid which</w:t>
      </w:r>
      <w:proofErr w:type="gramEnd"/>
      <w:r w:rsidR="00A92676">
        <w:rPr>
          <w:rFonts w:ascii="Arial" w:hAnsi="Arial"/>
        </w:rPr>
        <w:t xml:space="preserve"> allows connections between dozens of sites simultaneously and is currently working with an international consortium to build-in artists tools to improve the performance of the platform.  </w:t>
      </w:r>
    </w:p>
    <w:p w14:paraId="2FDCF765" w14:textId="77777777" w:rsidR="004D1A9F" w:rsidRDefault="004D1A9F" w:rsidP="006A0211">
      <w:pPr>
        <w:rPr>
          <w:rFonts w:ascii="Arial" w:hAnsi="Arial"/>
        </w:rPr>
      </w:pPr>
    </w:p>
    <w:p w14:paraId="4B0BA5EC" w14:textId="77777777" w:rsidR="004D1A9F" w:rsidRDefault="00A92676" w:rsidP="006A0211">
      <w:pPr>
        <w:rPr>
          <w:rFonts w:ascii="Arial" w:hAnsi="Arial"/>
        </w:rPr>
      </w:pPr>
      <w:r>
        <w:rPr>
          <w:rFonts w:ascii="Arial" w:hAnsi="Arial"/>
        </w:rPr>
        <w:t>Using the same, i</w:t>
      </w:r>
      <w:r w:rsidR="004D1A9F">
        <w:rPr>
          <w:rFonts w:ascii="Arial" w:hAnsi="Arial"/>
        </w:rPr>
        <w:t xml:space="preserve">t would also be possible to </w:t>
      </w:r>
      <w:r>
        <w:rPr>
          <w:rFonts w:ascii="Arial" w:hAnsi="Arial"/>
        </w:rPr>
        <w:t>develop</w:t>
      </w:r>
      <w:r w:rsidR="004D1A9F">
        <w:rPr>
          <w:rFonts w:ascii="Arial" w:hAnsi="Arial"/>
        </w:rPr>
        <w:t xml:space="preserve"> a return from the public to the artist</w:t>
      </w:r>
      <w:r>
        <w:rPr>
          <w:rFonts w:ascii="Arial" w:hAnsi="Arial"/>
        </w:rPr>
        <w:t>s</w:t>
      </w:r>
      <w:r w:rsidR="004D1A9F">
        <w:rPr>
          <w:rFonts w:ascii="Arial" w:hAnsi="Arial"/>
        </w:rPr>
        <w:t xml:space="preserve"> through texting.  </w:t>
      </w:r>
    </w:p>
    <w:p w14:paraId="18E92C79" w14:textId="77777777" w:rsidR="007D6D87" w:rsidRDefault="007D6D87" w:rsidP="006A0211">
      <w:pPr>
        <w:rPr>
          <w:rFonts w:ascii="Arial" w:hAnsi="Arial"/>
        </w:rPr>
      </w:pPr>
    </w:p>
    <w:p w14:paraId="445BDA59" w14:textId="77777777" w:rsidR="007D6D87" w:rsidRDefault="007D6D87" w:rsidP="006A0211">
      <w:pPr>
        <w:rPr>
          <w:rFonts w:ascii="Arial" w:hAnsi="Arial"/>
        </w:rPr>
      </w:pPr>
      <w:r>
        <w:rPr>
          <w:rFonts w:ascii="Arial" w:hAnsi="Arial"/>
        </w:rPr>
        <w:t xml:space="preserve">This aspect </w:t>
      </w:r>
      <w:r w:rsidR="00A92676">
        <w:rPr>
          <w:rFonts w:ascii="Arial" w:hAnsi="Arial"/>
        </w:rPr>
        <w:t xml:space="preserve">of the exhibit would also be used to </w:t>
      </w:r>
      <w:r>
        <w:rPr>
          <w:rFonts w:ascii="Arial" w:hAnsi="Arial"/>
        </w:rPr>
        <w:t>encourage photographers to collaborate among themselves</w:t>
      </w:r>
      <w:r w:rsidR="00A92676">
        <w:rPr>
          <w:rFonts w:ascii="Arial" w:hAnsi="Arial"/>
        </w:rPr>
        <w:t xml:space="preserve"> and present joint productions</w:t>
      </w:r>
      <w:r>
        <w:rPr>
          <w:rFonts w:ascii="Arial" w:hAnsi="Arial"/>
        </w:rPr>
        <w:t>.</w:t>
      </w:r>
    </w:p>
    <w:p w14:paraId="12D4719C" w14:textId="77777777" w:rsidR="004D1A9F" w:rsidRDefault="004D1A9F" w:rsidP="006A0211">
      <w:pPr>
        <w:rPr>
          <w:rFonts w:ascii="Arial" w:hAnsi="Arial"/>
        </w:rPr>
      </w:pPr>
    </w:p>
    <w:p w14:paraId="7B172903" w14:textId="77777777" w:rsidR="004D1A9F" w:rsidRDefault="004D1A9F" w:rsidP="006A0211">
      <w:pPr>
        <w:rPr>
          <w:rFonts w:ascii="Arial" w:hAnsi="Arial"/>
        </w:rPr>
      </w:pPr>
    </w:p>
    <w:p w14:paraId="428D52E6" w14:textId="77777777" w:rsidR="008D0DF2" w:rsidRPr="006A0211" w:rsidRDefault="008D0DF2" w:rsidP="006A0211">
      <w:pPr>
        <w:rPr>
          <w:rFonts w:ascii="Arial" w:hAnsi="Arial"/>
        </w:rPr>
      </w:pPr>
    </w:p>
    <w:p w14:paraId="42B2104E" w14:textId="77777777" w:rsidR="006A0211" w:rsidRPr="006A0211" w:rsidRDefault="006A0211" w:rsidP="006A0211">
      <w:pPr>
        <w:rPr>
          <w:rFonts w:ascii="Arial" w:hAnsi="Arial"/>
          <w:b/>
          <w:sz w:val="28"/>
          <w:szCs w:val="28"/>
        </w:rPr>
      </w:pPr>
      <w:r w:rsidRPr="006A0211">
        <w:rPr>
          <w:rFonts w:ascii="Arial" w:hAnsi="Arial"/>
          <w:b/>
          <w:sz w:val="28"/>
          <w:szCs w:val="28"/>
        </w:rPr>
        <w:lastRenderedPageBreak/>
        <w:t>Navigating Stored Images</w:t>
      </w:r>
    </w:p>
    <w:p w14:paraId="44285681" w14:textId="77777777" w:rsidR="006A0211" w:rsidRDefault="006A0211" w:rsidP="006A0211">
      <w:pPr>
        <w:rPr>
          <w:rFonts w:ascii="Arial" w:hAnsi="Arial"/>
        </w:rPr>
      </w:pPr>
    </w:p>
    <w:p w14:paraId="5A8B685B" w14:textId="77777777" w:rsidR="006A0211" w:rsidRDefault="004D1A9F" w:rsidP="006A0211">
      <w:pPr>
        <w:rPr>
          <w:rFonts w:ascii="Arial" w:hAnsi="Arial"/>
        </w:rPr>
      </w:pPr>
      <w:r>
        <w:rPr>
          <w:rFonts w:ascii="Arial" w:hAnsi="Arial"/>
        </w:rPr>
        <w:t>Using an original 3-D display sy</w:t>
      </w:r>
      <w:r w:rsidR="00722DE4">
        <w:rPr>
          <w:rFonts w:ascii="Arial" w:hAnsi="Arial"/>
        </w:rPr>
        <w:t>s</w:t>
      </w:r>
      <w:r>
        <w:rPr>
          <w:rFonts w:ascii="Arial" w:hAnsi="Arial"/>
        </w:rPr>
        <w:t>tem developed by Jean-Ma</w:t>
      </w:r>
      <w:r w:rsidR="00722DE4">
        <w:rPr>
          <w:rFonts w:ascii="Arial" w:hAnsi="Arial"/>
        </w:rPr>
        <w:t>ri</w:t>
      </w:r>
      <w:r>
        <w:rPr>
          <w:rFonts w:ascii="Arial" w:hAnsi="Arial"/>
        </w:rPr>
        <w:t xml:space="preserve">e </w:t>
      </w:r>
      <w:proofErr w:type="spellStart"/>
      <w:r>
        <w:rPr>
          <w:rFonts w:ascii="Arial" w:hAnsi="Arial"/>
        </w:rPr>
        <w:t>Dallet</w:t>
      </w:r>
      <w:proofErr w:type="spellEnd"/>
      <w:r>
        <w:rPr>
          <w:rFonts w:ascii="Arial" w:hAnsi="Arial"/>
        </w:rPr>
        <w:t xml:space="preserve"> and </w:t>
      </w:r>
      <w:proofErr w:type="spellStart"/>
      <w:r>
        <w:rPr>
          <w:rFonts w:ascii="Arial" w:hAnsi="Arial"/>
        </w:rPr>
        <w:t>Fr</w:t>
      </w:r>
      <w:r w:rsidR="00722DE4">
        <w:rPr>
          <w:rFonts w:ascii="Arial" w:hAnsi="Arial"/>
        </w:rPr>
        <w:t>é</w:t>
      </w:r>
      <w:r>
        <w:rPr>
          <w:rFonts w:ascii="Arial" w:hAnsi="Arial"/>
        </w:rPr>
        <w:t>d</w:t>
      </w:r>
      <w:r w:rsidR="00722DE4">
        <w:rPr>
          <w:rFonts w:ascii="Arial" w:hAnsi="Arial"/>
        </w:rPr>
        <w:t>é</w:t>
      </w:r>
      <w:r>
        <w:rPr>
          <w:rFonts w:ascii="Arial" w:hAnsi="Arial"/>
        </w:rPr>
        <w:t>ric</w:t>
      </w:r>
      <w:proofErr w:type="spellEnd"/>
      <w:r>
        <w:rPr>
          <w:rFonts w:ascii="Arial" w:hAnsi="Arial"/>
        </w:rPr>
        <w:t xml:space="preserve"> </w:t>
      </w:r>
      <w:proofErr w:type="spellStart"/>
      <w:r>
        <w:rPr>
          <w:rFonts w:ascii="Arial" w:hAnsi="Arial"/>
        </w:rPr>
        <w:t>Curien</w:t>
      </w:r>
      <w:proofErr w:type="spellEnd"/>
      <w:r>
        <w:rPr>
          <w:rFonts w:ascii="Arial" w:hAnsi="Arial"/>
        </w:rPr>
        <w:t xml:space="preserve"> of the </w:t>
      </w:r>
      <w:hyperlink r:id="rId6" w:history="1">
        <w:r w:rsidRPr="00264E0C">
          <w:rPr>
            <w:rStyle w:val="Hyperlink"/>
            <w:rFonts w:ascii="Arial" w:hAnsi="Arial"/>
          </w:rPr>
          <w:t>Slider</w:t>
        </w:r>
        <w:r w:rsidR="00264E0C">
          <w:rPr>
            <w:rStyle w:val="Hyperlink"/>
            <w:rFonts w:ascii="Arial" w:hAnsi="Arial"/>
          </w:rPr>
          <w:t>s</w:t>
        </w:r>
        <w:r w:rsidRPr="00264E0C">
          <w:rPr>
            <w:rStyle w:val="Hyperlink"/>
            <w:rFonts w:ascii="Arial" w:hAnsi="Arial"/>
          </w:rPr>
          <w:t xml:space="preserve"> </w:t>
        </w:r>
        <w:r w:rsidRPr="00264E0C">
          <w:rPr>
            <w:rStyle w:val="Hyperlink"/>
            <w:rFonts w:ascii="Arial" w:hAnsi="Arial"/>
          </w:rPr>
          <w:t>Lab</w:t>
        </w:r>
      </w:hyperlink>
      <w:r>
        <w:rPr>
          <w:rFonts w:ascii="Arial" w:hAnsi="Arial"/>
        </w:rPr>
        <w:t xml:space="preserve"> </w:t>
      </w:r>
      <w:r w:rsidR="00722DE4">
        <w:rPr>
          <w:rFonts w:ascii="Arial" w:hAnsi="Arial"/>
        </w:rPr>
        <w:t>at</w:t>
      </w:r>
      <w:r>
        <w:rPr>
          <w:rFonts w:ascii="Arial" w:hAnsi="Arial"/>
        </w:rPr>
        <w:t xml:space="preserve"> the EESI, Poitiers, the work already uploaded could be seen by a public </w:t>
      </w:r>
      <w:r w:rsidR="00AB3053">
        <w:rPr>
          <w:rFonts w:ascii="Arial" w:hAnsi="Arial"/>
        </w:rPr>
        <w:t>interacting with</w:t>
      </w:r>
      <w:r>
        <w:rPr>
          <w:rFonts w:ascii="Arial" w:hAnsi="Arial"/>
        </w:rPr>
        <w:t xml:space="preserve"> 3-D object</w:t>
      </w:r>
      <w:r w:rsidR="00A92676">
        <w:rPr>
          <w:rFonts w:ascii="Arial" w:hAnsi="Arial"/>
        </w:rPr>
        <w:t>s</w:t>
      </w:r>
      <w:r>
        <w:rPr>
          <w:rFonts w:ascii="Arial" w:hAnsi="Arial"/>
        </w:rPr>
        <w:t xml:space="preserve"> made from hundred of photos to select those they wish to see.</w:t>
      </w:r>
      <w:r w:rsidR="00A92676">
        <w:rPr>
          <w:rFonts w:ascii="Arial" w:hAnsi="Arial"/>
        </w:rPr>
        <w:t xml:space="preserve">  Imag</w:t>
      </w:r>
      <w:r w:rsidR="00AB3053">
        <w:rPr>
          <w:rFonts w:ascii="Arial" w:hAnsi="Arial"/>
        </w:rPr>
        <w:t>in</w:t>
      </w:r>
      <w:r w:rsidR="00A92676">
        <w:rPr>
          <w:rFonts w:ascii="Arial" w:hAnsi="Arial"/>
        </w:rPr>
        <w:t>e a large screen with floating 3-D geometrical object</w:t>
      </w:r>
      <w:r w:rsidR="00AB3053">
        <w:rPr>
          <w:rFonts w:ascii="Arial" w:hAnsi="Arial"/>
        </w:rPr>
        <w:t xml:space="preserve"> or object</w:t>
      </w:r>
      <w:r w:rsidR="00A92676">
        <w:rPr>
          <w:rFonts w:ascii="Arial" w:hAnsi="Arial"/>
        </w:rPr>
        <w:t>s made of image</w:t>
      </w:r>
      <w:r w:rsidR="00081162">
        <w:rPr>
          <w:rFonts w:ascii="Arial" w:hAnsi="Arial"/>
        </w:rPr>
        <w:t>s, objects</w:t>
      </w:r>
      <w:r w:rsidR="00A92676">
        <w:rPr>
          <w:rFonts w:ascii="Arial" w:hAnsi="Arial"/>
        </w:rPr>
        <w:t xml:space="preserve"> </w:t>
      </w:r>
      <w:proofErr w:type="gramStart"/>
      <w:r w:rsidR="00A92676">
        <w:rPr>
          <w:rFonts w:ascii="Arial" w:hAnsi="Arial"/>
        </w:rPr>
        <w:t>which</w:t>
      </w:r>
      <w:proofErr w:type="gramEnd"/>
      <w:r w:rsidR="00A92676">
        <w:rPr>
          <w:rFonts w:ascii="Arial" w:hAnsi="Arial"/>
        </w:rPr>
        <w:t xml:space="preserve"> can be manipulated through a touch screen to pick an individual image and bring it to the fore.  </w:t>
      </w:r>
    </w:p>
    <w:p w14:paraId="312F4E91" w14:textId="77777777" w:rsidR="004D1A9F" w:rsidRDefault="004D1A9F" w:rsidP="006A0211">
      <w:pPr>
        <w:rPr>
          <w:rFonts w:ascii="Arial" w:hAnsi="Arial"/>
        </w:rPr>
      </w:pPr>
    </w:p>
    <w:p w14:paraId="4999B70C" w14:textId="77777777" w:rsidR="0038435F" w:rsidRDefault="0038435F" w:rsidP="006A0211">
      <w:pPr>
        <w:rPr>
          <w:rFonts w:ascii="Arial" w:hAnsi="Arial"/>
        </w:rPr>
      </w:pPr>
    </w:p>
    <w:p w14:paraId="29102924" w14:textId="355ED968" w:rsidR="0038435F" w:rsidRDefault="0038435F" w:rsidP="006A0211">
      <w:pPr>
        <w:rPr>
          <w:rFonts w:ascii="Arial" w:hAnsi="Arial"/>
        </w:rPr>
      </w:pPr>
      <w:r>
        <w:rPr>
          <w:rFonts w:ascii="Arial" w:hAnsi="Arial"/>
          <w:noProof/>
        </w:rPr>
        <w:drawing>
          <wp:inline distT="0" distB="0" distL="0" distR="0" wp14:anchorId="6A56FB51" wp14:editId="51E792DF">
            <wp:extent cx="5270500" cy="177808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1778085"/>
                    </a:xfrm>
                    <a:prstGeom prst="rect">
                      <a:avLst/>
                    </a:prstGeom>
                    <a:noFill/>
                    <a:ln>
                      <a:noFill/>
                    </a:ln>
                  </pic:spPr>
                </pic:pic>
              </a:graphicData>
            </a:graphic>
          </wp:inline>
        </w:drawing>
      </w:r>
    </w:p>
    <w:p w14:paraId="6C07257D" w14:textId="184F9B17" w:rsidR="0038435F" w:rsidRDefault="0038435F" w:rsidP="006A0211">
      <w:pPr>
        <w:rPr>
          <w:rFonts w:ascii="Helvetica" w:hAnsi="Helvetica" w:cs="Helvetica"/>
          <w:sz w:val="20"/>
          <w:szCs w:val="20"/>
        </w:rPr>
      </w:pPr>
      <w:r>
        <w:rPr>
          <w:rFonts w:ascii="Helvetica" w:hAnsi="Helvetica" w:cs="Helvetica"/>
          <w:sz w:val="20"/>
          <w:szCs w:val="20"/>
        </w:rPr>
        <w:t>Example of one such object built with Slider.  Each element is made up of several images, either a film or a series of individual images. The 3-D figure can contain the entire body of work of a single artist.</w:t>
      </w:r>
    </w:p>
    <w:p w14:paraId="1C771559" w14:textId="77777777" w:rsidR="0038435F" w:rsidRDefault="0038435F" w:rsidP="006A0211">
      <w:pPr>
        <w:rPr>
          <w:rFonts w:ascii="Helvetica" w:hAnsi="Helvetica" w:cs="Helvetica"/>
          <w:sz w:val="20"/>
          <w:szCs w:val="20"/>
        </w:rPr>
      </w:pPr>
    </w:p>
    <w:p w14:paraId="1F7AC27D" w14:textId="77777777" w:rsidR="0038435F" w:rsidRDefault="0038435F" w:rsidP="006A0211">
      <w:pPr>
        <w:rPr>
          <w:rFonts w:ascii="Helvetica" w:hAnsi="Helvetica" w:cs="Helvetica"/>
          <w:sz w:val="20"/>
          <w:szCs w:val="20"/>
        </w:rPr>
      </w:pPr>
    </w:p>
    <w:p w14:paraId="4383F001" w14:textId="77777777" w:rsidR="0038435F" w:rsidRDefault="0038435F" w:rsidP="006A0211">
      <w:pPr>
        <w:rPr>
          <w:rFonts w:ascii="Arial" w:hAnsi="Arial"/>
        </w:rPr>
      </w:pPr>
    </w:p>
    <w:p w14:paraId="7EE5CC8A" w14:textId="77777777" w:rsidR="000F5700" w:rsidRDefault="004D1A9F" w:rsidP="006A0211">
      <w:pPr>
        <w:rPr>
          <w:rFonts w:ascii="Arial" w:hAnsi="Arial"/>
        </w:rPr>
      </w:pPr>
      <w:r>
        <w:rPr>
          <w:rFonts w:ascii="Arial" w:hAnsi="Arial"/>
        </w:rPr>
        <w:t>Slider Lab has already built an installation for showing the photographic</w:t>
      </w:r>
      <w:r w:rsidR="000F5700">
        <w:rPr>
          <w:rFonts w:ascii="Arial" w:hAnsi="Arial"/>
        </w:rPr>
        <w:t xml:space="preserve"> work of Etienne </w:t>
      </w:r>
      <w:proofErr w:type="spellStart"/>
      <w:r w:rsidR="000F5700">
        <w:rPr>
          <w:rFonts w:ascii="Arial" w:hAnsi="Arial"/>
        </w:rPr>
        <w:t>Mare</w:t>
      </w:r>
      <w:r>
        <w:rPr>
          <w:rFonts w:ascii="Arial" w:hAnsi="Arial"/>
        </w:rPr>
        <w:t>y</w:t>
      </w:r>
      <w:proofErr w:type="spellEnd"/>
      <w:r w:rsidR="000F5700">
        <w:rPr>
          <w:rFonts w:ascii="Arial" w:hAnsi="Arial"/>
        </w:rPr>
        <w:t xml:space="preserve"> for th</w:t>
      </w:r>
      <w:r w:rsidR="00722DE4">
        <w:rPr>
          <w:rFonts w:ascii="Arial" w:hAnsi="Arial"/>
        </w:rPr>
        <w:t xml:space="preserve">at museum in </w:t>
      </w:r>
      <w:proofErr w:type="spellStart"/>
      <w:r w:rsidR="00722DE4">
        <w:rPr>
          <w:rFonts w:ascii="Arial" w:hAnsi="Arial"/>
        </w:rPr>
        <w:t>Beaune</w:t>
      </w:r>
      <w:proofErr w:type="spellEnd"/>
      <w:r w:rsidR="00722DE4">
        <w:rPr>
          <w:rFonts w:ascii="Arial" w:hAnsi="Arial"/>
        </w:rPr>
        <w:t>, France.</w:t>
      </w:r>
    </w:p>
    <w:p w14:paraId="50E4CF5B" w14:textId="77777777" w:rsidR="00722DE4" w:rsidRPr="000F5700" w:rsidRDefault="00722DE4" w:rsidP="006A0211">
      <w:pPr>
        <w:rPr>
          <w:rFonts w:ascii="Arial" w:hAnsi="Arial" w:cs="Arial"/>
        </w:rPr>
      </w:pPr>
    </w:p>
    <w:p w14:paraId="74F3AE65" w14:textId="77777777" w:rsidR="00A92676" w:rsidRDefault="00AB3053" w:rsidP="006A0211">
      <w:pPr>
        <w:rPr>
          <w:rFonts w:ascii="Arial" w:hAnsi="Arial"/>
        </w:rPr>
      </w:pPr>
      <w:r>
        <w:rPr>
          <w:rFonts w:ascii="Arial" w:hAnsi="Arial"/>
          <w:noProof/>
        </w:rPr>
        <mc:AlternateContent>
          <mc:Choice Requires="wps">
            <w:drawing>
              <wp:anchor distT="0" distB="0" distL="114300" distR="114300" simplePos="0" relativeHeight="251660288" behindDoc="0" locked="0" layoutInCell="1" allowOverlap="1" wp14:anchorId="14CF1908" wp14:editId="680001AD">
                <wp:simplePos x="0" y="0"/>
                <wp:positionH relativeFrom="column">
                  <wp:posOffset>3771900</wp:posOffset>
                </wp:positionH>
                <wp:positionV relativeFrom="paragraph">
                  <wp:posOffset>944880</wp:posOffset>
                </wp:positionV>
                <wp:extent cx="264160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641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6A69BD" w14:textId="77777777" w:rsidR="0038435F" w:rsidRPr="00AB3053" w:rsidRDefault="0038435F">
                            <w:pPr>
                              <w:rPr>
                                <w:rFonts w:ascii="Arial" w:hAnsi="Arial" w:cs="Arial"/>
                              </w:rPr>
                            </w:pPr>
                            <w:proofErr w:type="gramStart"/>
                            <w:r w:rsidRPr="00AB3053">
                              <w:rPr>
                                <w:rFonts w:ascii="Arial" w:hAnsi="Arial" w:cs="Arial"/>
                              </w:rPr>
                              <w:t xml:space="preserve">Specially designed furniture for showing </w:t>
                            </w:r>
                            <w:proofErr w:type="spellStart"/>
                            <w:r w:rsidRPr="00AB3053">
                              <w:rPr>
                                <w:rFonts w:ascii="Arial" w:hAnsi="Arial" w:cs="Arial"/>
                              </w:rPr>
                              <w:t>Marey’s</w:t>
                            </w:r>
                            <w:proofErr w:type="spellEnd"/>
                            <w:r w:rsidRPr="00AB3053">
                              <w:rPr>
                                <w:rFonts w:ascii="Arial" w:hAnsi="Arial" w:cs="Arial"/>
                              </w:rPr>
                              <w:t xml:space="preserve"> photos and documentation accompanying it.</w:t>
                            </w:r>
                            <w:proofErr w:type="gramEnd"/>
                            <w:r w:rsidRPr="00AB3053">
                              <w:rPr>
                                <w:rFonts w:ascii="Arial" w:hAnsi="Arial" w:cs="Arial"/>
                              </w:rPr>
                              <w:t xml:space="preserve">  All operations are touch-screen</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297pt;margin-top:74.4pt;width:208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" filled="f" stroked="f">
                <v:textbox>
                  <w:txbxContent>
                    <w:p w14:paraId="7F6A69BD" w14:textId="77777777" w:rsidR="0038435F" w:rsidRPr="00AB3053" w:rsidRDefault="0038435F">
                      <w:pPr>
                        <w:rPr>
                          <w:rFonts w:ascii="Arial" w:hAnsi="Arial" w:cs="Arial"/>
                        </w:rPr>
                      </w:pPr>
                      <w:proofErr w:type="gramStart"/>
                      <w:r w:rsidRPr="00AB3053">
                        <w:rPr>
                          <w:rFonts w:ascii="Arial" w:hAnsi="Arial" w:cs="Arial"/>
                        </w:rPr>
                        <w:t xml:space="preserve">Specially designed furniture for showing </w:t>
                      </w:r>
                      <w:proofErr w:type="spellStart"/>
                      <w:r w:rsidRPr="00AB3053">
                        <w:rPr>
                          <w:rFonts w:ascii="Arial" w:hAnsi="Arial" w:cs="Arial"/>
                        </w:rPr>
                        <w:t>Marey’s</w:t>
                      </w:r>
                      <w:proofErr w:type="spellEnd"/>
                      <w:r w:rsidRPr="00AB3053">
                        <w:rPr>
                          <w:rFonts w:ascii="Arial" w:hAnsi="Arial" w:cs="Arial"/>
                        </w:rPr>
                        <w:t xml:space="preserve"> photos and documentation accompanying it.</w:t>
                      </w:r>
                      <w:proofErr w:type="gramEnd"/>
                      <w:r w:rsidRPr="00AB3053">
                        <w:rPr>
                          <w:rFonts w:ascii="Arial" w:hAnsi="Arial" w:cs="Arial"/>
                        </w:rPr>
                        <w:t xml:space="preserve">  All operations are touch-screen</w:t>
                      </w:r>
                      <w:r>
                        <w:rPr>
                          <w:rFonts w:ascii="Arial" w:hAnsi="Arial" w:cs="Arial"/>
                        </w:rPr>
                        <w:t>.</w:t>
                      </w:r>
                    </w:p>
                  </w:txbxContent>
                </v:textbox>
                <w10:wrap type="square"/>
              </v:shape>
            </w:pict>
          </mc:Fallback>
        </mc:AlternateContent>
      </w:r>
      <w:r w:rsidR="00A92676">
        <w:rPr>
          <w:rFonts w:ascii="Arial" w:hAnsi="Arial"/>
          <w:noProof/>
        </w:rPr>
        <w:drawing>
          <wp:inline distT="0" distB="0" distL="0" distR="0" wp14:anchorId="634D2568" wp14:editId="21A105A3">
            <wp:extent cx="3766820" cy="2814207"/>
            <wp:effectExtent l="0" t="0" r="0" b="5715"/>
            <wp:docPr id="2" name="Picture 2" descr="Macintosh HD:Users:donforesta:Documents:Documents Pending:Poitiers:Sliders Lab:IMG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donforesta:Documents:Documents Pending:Poitiers:Sliders Lab:IMG_03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3766820" cy="2814207"/>
                    </a:xfrm>
                    <a:prstGeom prst="rect">
                      <a:avLst/>
                    </a:prstGeom>
                    <a:noFill/>
                    <a:ln>
                      <a:noFill/>
                    </a:ln>
                  </pic:spPr>
                </pic:pic>
              </a:graphicData>
            </a:graphic>
          </wp:inline>
        </w:drawing>
      </w:r>
    </w:p>
    <w:p w14:paraId="43765ED0" w14:textId="77777777" w:rsidR="00A92676" w:rsidRDefault="00A92676" w:rsidP="006A0211">
      <w:pPr>
        <w:rPr>
          <w:rFonts w:ascii="Arial" w:hAnsi="Arial"/>
        </w:rPr>
      </w:pPr>
    </w:p>
    <w:p w14:paraId="2F2030CC" w14:textId="77777777" w:rsidR="00722DE4" w:rsidRDefault="00AB3053" w:rsidP="006A0211">
      <w:pPr>
        <w:rPr>
          <w:rFonts w:ascii="Arial" w:hAnsi="Arial"/>
        </w:rPr>
      </w:pPr>
      <w:r>
        <w:rPr>
          <w:rFonts w:ascii="Arial" w:hAnsi="Arial"/>
          <w:noProof/>
        </w:rPr>
        <mc:AlternateContent>
          <mc:Choice Requires="wps">
            <w:drawing>
              <wp:anchor distT="0" distB="0" distL="114300" distR="114300" simplePos="0" relativeHeight="251661312" behindDoc="0" locked="0" layoutInCell="1" allowOverlap="1" wp14:anchorId="3962058C" wp14:editId="007BA2B5">
                <wp:simplePos x="0" y="0"/>
                <wp:positionH relativeFrom="column">
                  <wp:posOffset>-342900</wp:posOffset>
                </wp:positionH>
                <wp:positionV relativeFrom="paragraph">
                  <wp:posOffset>922020</wp:posOffset>
                </wp:positionV>
                <wp:extent cx="1943100" cy="1143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9431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0EF835" w14:textId="77777777" w:rsidR="0038435F" w:rsidRPr="00AB3053" w:rsidRDefault="0038435F">
                            <w:pPr>
                              <w:rPr>
                                <w:rFonts w:ascii="Arial" w:hAnsi="Arial" w:cs="Arial"/>
                              </w:rPr>
                            </w:pPr>
                            <w:r w:rsidRPr="00AB3053">
                              <w:rPr>
                                <w:rFonts w:ascii="Arial" w:hAnsi="Arial" w:cs="Arial"/>
                              </w:rPr>
                              <w:t xml:space="preserve">Three screens showing a circle of </w:t>
                            </w:r>
                            <w:proofErr w:type="spellStart"/>
                            <w:r w:rsidRPr="00AB3053">
                              <w:rPr>
                                <w:rFonts w:ascii="Arial" w:hAnsi="Arial" w:cs="Arial"/>
                              </w:rPr>
                              <w:t>Marey</w:t>
                            </w:r>
                            <w:proofErr w:type="spellEnd"/>
                            <w:r w:rsidRPr="00AB3053">
                              <w:rPr>
                                <w:rFonts w:ascii="Arial" w:hAnsi="Arial" w:cs="Arial"/>
                              </w:rPr>
                              <w:t xml:space="preserve"> images.  Clicking on any image bring a vertical line of related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6.95pt;margin-top:72.6pt;width:153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WV79ACAAAW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" filled="f" stroked="f">
                <v:textbox>
                  <w:txbxContent>
                    <w:p w14:paraId="0E0EF835" w14:textId="77777777" w:rsidR="0038435F" w:rsidRPr="00AB3053" w:rsidRDefault="0038435F">
                      <w:pPr>
                        <w:rPr>
                          <w:rFonts w:ascii="Arial" w:hAnsi="Arial" w:cs="Arial"/>
                        </w:rPr>
                      </w:pPr>
                      <w:r w:rsidRPr="00AB3053">
                        <w:rPr>
                          <w:rFonts w:ascii="Arial" w:hAnsi="Arial" w:cs="Arial"/>
                        </w:rPr>
                        <w:t xml:space="preserve">Three screens showing a circle of </w:t>
                      </w:r>
                      <w:proofErr w:type="spellStart"/>
                      <w:r w:rsidRPr="00AB3053">
                        <w:rPr>
                          <w:rFonts w:ascii="Arial" w:hAnsi="Arial" w:cs="Arial"/>
                        </w:rPr>
                        <w:t>Marey</w:t>
                      </w:r>
                      <w:proofErr w:type="spellEnd"/>
                      <w:r w:rsidRPr="00AB3053">
                        <w:rPr>
                          <w:rFonts w:ascii="Arial" w:hAnsi="Arial" w:cs="Arial"/>
                        </w:rPr>
                        <w:t xml:space="preserve"> images.  Clicking on any image bring a vertical line of related images.</w:t>
                      </w:r>
                    </w:p>
                  </w:txbxContent>
                </v:textbox>
                <w10:wrap type="square"/>
              </v:shape>
            </w:pict>
          </mc:Fallback>
        </mc:AlternateContent>
      </w:r>
      <w:r w:rsidR="00A92676">
        <w:rPr>
          <w:rFonts w:ascii="Arial" w:hAnsi="Arial"/>
        </w:rPr>
        <w:tab/>
      </w:r>
      <w:r w:rsidR="00A92676">
        <w:rPr>
          <w:rFonts w:ascii="Arial" w:hAnsi="Arial"/>
        </w:rPr>
        <w:tab/>
      </w:r>
      <w:r w:rsidR="00A92676">
        <w:rPr>
          <w:rFonts w:ascii="Arial" w:hAnsi="Arial"/>
        </w:rPr>
        <w:tab/>
      </w:r>
      <w:r w:rsidR="00A92676">
        <w:rPr>
          <w:rFonts w:ascii="Arial" w:hAnsi="Arial"/>
          <w:noProof/>
        </w:rPr>
        <w:drawing>
          <wp:inline distT="0" distB="0" distL="0" distR="0" wp14:anchorId="221D9AE0" wp14:editId="64CB41CA">
            <wp:extent cx="3652520" cy="2728813"/>
            <wp:effectExtent l="0" t="0" r="5080" b="0"/>
            <wp:docPr id="1" name="Picture 1" descr="Macintosh HD:Users:donforesta:Documents:Documents Pending:Poitiers:Sliders Lab:IMG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donforesta:Documents:Documents Pending:Poitiers:Sliders Lab:IMG_03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3652520" cy="2728813"/>
                    </a:xfrm>
                    <a:prstGeom prst="rect">
                      <a:avLst/>
                    </a:prstGeom>
                    <a:noFill/>
                    <a:ln>
                      <a:noFill/>
                    </a:ln>
                  </pic:spPr>
                </pic:pic>
              </a:graphicData>
            </a:graphic>
          </wp:inline>
        </w:drawing>
      </w:r>
    </w:p>
    <w:p w14:paraId="00FCD6C8" w14:textId="77777777" w:rsidR="004D1A9F" w:rsidRDefault="004D1A9F" w:rsidP="006A0211">
      <w:pPr>
        <w:rPr>
          <w:rFonts w:ascii="Arial" w:hAnsi="Arial"/>
        </w:rPr>
      </w:pPr>
    </w:p>
    <w:p w14:paraId="7EC873DF" w14:textId="77777777" w:rsidR="004D1A9F" w:rsidRDefault="004D1A9F" w:rsidP="006A0211">
      <w:pPr>
        <w:rPr>
          <w:rFonts w:ascii="Arial" w:hAnsi="Arial"/>
        </w:rPr>
      </w:pPr>
    </w:p>
    <w:p w14:paraId="6B121B36" w14:textId="77777777" w:rsidR="00AB3053" w:rsidRDefault="00AB3053" w:rsidP="006A0211">
      <w:pPr>
        <w:rPr>
          <w:rFonts w:ascii="Arial" w:hAnsi="Arial"/>
        </w:rPr>
      </w:pPr>
    </w:p>
    <w:p w14:paraId="30AACCE5" w14:textId="77777777" w:rsidR="004D1A9F" w:rsidRDefault="00AB3053" w:rsidP="006A0211">
      <w:pPr>
        <w:rPr>
          <w:rFonts w:ascii="Arial" w:hAnsi="Arial"/>
        </w:rPr>
      </w:pPr>
      <w:r>
        <w:rPr>
          <w:rFonts w:ascii="Arial" w:hAnsi="Arial"/>
        </w:rPr>
        <w:t xml:space="preserve">An installation using Slider could be specially designed for The Eye Transposed.  The possible forms are almost unlimited and the user interfaced can be designed for either an intimate, pedagogical experience for individual spectators or a scaled-up more public and playful interface with a larger public.  </w:t>
      </w:r>
    </w:p>
    <w:p w14:paraId="238344C9" w14:textId="77777777" w:rsidR="004D1A9F" w:rsidRDefault="004D1A9F" w:rsidP="006A0211">
      <w:pPr>
        <w:rPr>
          <w:rFonts w:ascii="Arial" w:hAnsi="Arial"/>
        </w:rPr>
      </w:pPr>
    </w:p>
    <w:p w14:paraId="7DF29374" w14:textId="77777777" w:rsidR="006A0211" w:rsidRPr="006A0211" w:rsidRDefault="006A0211" w:rsidP="006A0211">
      <w:pPr>
        <w:rPr>
          <w:rFonts w:ascii="Arial" w:hAnsi="Arial"/>
        </w:rPr>
      </w:pPr>
    </w:p>
    <w:p w14:paraId="5E0FD16F" w14:textId="77777777" w:rsidR="006A0211" w:rsidRPr="006A0211" w:rsidRDefault="006A0211" w:rsidP="006A0211">
      <w:pPr>
        <w:rPr>
          <w:rFonts w:ascii="Arial" w:hAnsi="Arial"/>
          <w:b/>
          <w:sz w:val="28"/>
          <w:szCs w:val="28"/>
        </w:rPr>
      </w:pPr>
      <w:r w:rsidRPr="006A0211">
        <w:rPr>
          <w:rFonts w:ascii="Arial" w:hAnsi="Arial"/>
          <w:b/>
          <w:sz w:val="28"/>
          <w:szCs w:val="28"/>
        </w:rPr>
        <w:t>Curatorial Pathways</w:t>
      </w:r>
    </w:p>
    <w:p w14:paraId="1FE278C0" w14:textId="77777777" w:rsidR="006A0211" w:rsidRDefault="006A0211" w:rsidP="006A0211">
      <w:pPr>
        <w:rPr>
          <w:rFonts w:ascii="Arial" w:hAnsi="Arial"/>
        </w:rPr>
      </w:pPr>
    </w:p>
    <w:p w14:paraId="4E3F2708" w14:textId="77777777" w:rsidR="006A0211" w:rsidRDefault="000F5700" w:rsidP="006A0211">
      <w:pPr>
        <w:rPr>
          <w:rFonts w:ascii="Arial" w:hAnsi="Arial"/>
        </w:rPr>
      </w:pPr>
      <w:r>
        <w:rPr>
          <w:rFonts w:ascii="Arial" w:hAnsi="Arial"/>
        </w:rPr>
        <w:t xml:space="preserve">Another </w:t>
      </w:r>
      <w:r w:rsidR="00AB3053">
        <w:rPr>
          <w:rFonts w:ascii="Arial" w:hAnsi="Arial"/>
        </w:rPr>
        <w:t>dimension</w:t>
      </w:r>
      <w:r>
        <w:rPr>
          <w:rFonts w:ascii="Arial" w:hAnsi="Arial"/>
        </w:rPr>
        <w:t xml:space="preserve"> </w:t>
      </w:r>
      <w:r w:rsidR="00722DE4">
        <w:rPr>
          <w:rFonts w:ascii="Arial" w:hAnsi="Arial"/>
        </w:rPr>
        <w:t>w</w:t>
      </w:r>
      <w:r>
        <w:rPr>
          <w:rFonts w:ascii="Arial" w:hAnsi="Arial"/>
        </w:rPr>
        <w:t xml:space="preserve">ould be setting up curatorial paths through the collected material selected by invited curators according to their </w:t>
      </w:r>
      <w:r w:rsidR="00722DE4">
        <w:rPr>
          <w:rFonts w:ascii="Arial" w:hAnsi="Arial"/>
        </w:rPr>
        <w:t>own</w:t>
      </w:r>
      <w:r>
        <w:rPr>
          <w:rFonts w:ascii="Arial" w:hAnsi="Arial"/>
        </w:rPr>
        <w:t xml:space="preserve"> pedagogical or cultural interests.  Th</w:t>
      </w:r>
      <w:r w:rsidR="00AB3053">
        <w:rPr>
          <w:rFonts w:ascii="Arial" w:hAnsi="Arial"/>
        </w:rPr>
        <w:t>is</w:t>
      </w:r>
      <w:r>
        <w:rPr>
          <w:rFonts w:ascii="Arial" w:hAnsi="Arial"/>
        </w:rPr>
        <w:t xml:space="preserve"> aspect could be shown on line or using a Slider </w:t>
      </w:r>
      <w:r w:rsidR="00AB3053">
        <w:rPr>
          <w:rFonts w:ascii="Arial" w:hAnsi="Arial"/>
        </w:rPr>
        <w:t>installation</w:t>
      </w:r>
      <w:r>
        <w:rPr>
          <w:rFonts w:ascii="Arial" w:hAnsi="Arial"/>
        </w:rPr>
        <w:t xml:space="preserve"> for each curator’s selection, or both.  </w:t>
      </w:r>
    </w:p>
    <w:p w14:paraId="67C92A1B" w14:textId="77777777" w:rsidR="008D0DF2" w:rsidRDefault="008D0DF2" w:rsidP="006A0211">
      <w:pPr>
        <w:rPr>
          <w:rFonts w:ascii="Arial" w:hAnsi="Arial"/>
        </w:rPr>
      </w:pPr>
    </w:p>
    <w:p w14:paraId="2B614399" w14:textId="77777777" w:rsidR="008D0DF2" w:rsidRDefault="008D0DF2" w:rsidP="006A0211">
      <w:pPr>
        <w:rPr>
          <w:rFonts w:ascii="Arial" w:hAnsi="Arial"/>
        </w:rPr>
      </w:pPr>
      <w:r>
        <w:rPr>
          <w:rFonts w:ascii="Arial" w:hAnsi="Arial"/>
        </w:rPr>
        <w:t xml:space="preserve">Such curatorial presentations could be shown throughout the exhibit on smaller screens dedicated to the curator or could be made available to a larger public over the web.  </w:t>
      </w:r>
    </w:p>
    <w:p w14:paraId="4D6B0CBD" w14:textId="77777777" w:rsidR="000F5700" w:rsidRDefault="000F5700" w:rsidP="006A0211">
      <w:pPr>
        <w:rPr>
          <w:rFonts w:ascii="Arial" w:hAnsi="Arial"/>
        </w:rPr>
      </w:pPr>
    </w:p>
    <w:p w14:paraId="1ED4856E" w14:textId="77777777" w:rsidR="000F5700" w:rsidRDefault="000F5700" w:rsidP="006A0211">
      <w:pPr>
        <w:rPr>
          <w:rFonts w:ascii="Arial" w:hAnsi="Arial"/>
        </w:rPr>
      </w:pPr>
      <w:r>
        <w:rPr>
          <w:rFonts w:ascii="Arial" w:hAnsi="Arial"/>
        </w:rPr>
        <w:t xml:space="preserve">A project for putting Slider on line is being developed by Slider, the </w:t>
      </w:r>
      <w:proofErr w:type="spellStart"/>
      <w:r>
        <w:rPr>
          <w:rFonts w:ascii="Arial" w:hAnsi="Arial"/>
        </w:rPr>
        <w:t>Institut</w:t>
      </w:r>
      <w:proofErr w:type="spellEnd"/>
      <w:r>
        <w:rPr>
          <w:rFonts w:ascii="Arial" w:hAnsi="Arial"/>
        </w:rPr>
        <w:t xml:space="preserve"> de recherché </w:t>
      </w:r>
      <w:proofErr w:type="gramStart"/>
      <w:r>
        <w:rPr>
          <w:rFonts w:ascii="Arial" w:hAnsi="Arial"/>
        </w:rPr>
        <w:t>et</w:t>
      </w:r>
      <w:proofErr w:type="gramEnd"/>
      <w:r>
        <w:rPr>
          <w:rFonts w:ascii="Arial" w:hAnsi="Arial"/>
        </w:rPr>
        <w:t xml:space="preserve"> innovation at the Centre Pompidou with other partners of MARCEL.</w:t>
      </w:r>
    </w:p>
    <w:p w14:paraId="5A0F8D79" w14:textId="77777777" w:rsidR="006A0211" w:rsidRDefault="006A0211" w:rsidP="006A0211">
      <w:pPr>
        <w:rPr>
          <w:rFonts w:ascii="Arial" w:hAnsi="Arial"/>
        </w:rPr>
      </w:pPr>
    </w:p>
    <w:p w14:paraId="21B343DC" w14:textId="77777777" w:rsidR="00722DE4" w:rsidRPr="006A0211" w:rsidRDefault="00722DE4" w:rsidP="006A0211">
      <w:pPr>
        <w:rPr>
          <w:rFonts w:ascii="Arial" w:hAnsi="Arial"/>
        </w:rPr>
      </w:pPr>
    </w:p>
    <w:p w14:paraId="753F0DC9" w14:textId="4A94CD6D" w:rsidR="006A0211" w:rsidRDefault="006A0211" w:rsidP="006A0211">
      <w:pPr>
        <w:rPr>
          <w:rFonts w:ascii="Arial" w:hAnsi="Arial"/>
          <w:b/>
          <w:sz w:val="28"/>
          <w:szCs w:val="28"/>
        </w:rPr>
      </w:pPr>
      <w:r w:rsidRPr="006A0211">
        <w:rPr>
          <w:rFonts w:ascii="Arial" w:hAnsi="Arial"/>
          <w:b/>
          <w:sz w:val="28"/>
          <w:szCs w:val="28"/>
        </w:rPr>
        <w:t>Prints on Walls</w:t>
      </w:r>
    </w:p>
    <w:p w14:paraId="0F00C113" w14:textId="77777777" w:rsidR="000F5700" w:rsidRPr="000F5700" w:rsidRDefault="000F5700" w:rsidP="006A0211">
      <w:pPr>
        <w:rPr>
          <w:rFonts w:ascii="Arial" w:hAnsi="Arial"/>
        </w:rPr>
      </w:pPr>
    </w:p>
    <w:p w14:paraId="2AFB9C7E" w14:textId="5508B857" w:rsidR="000F5700" w:rsidRDefault="000F5700" w:rsidP="006A0211">
      <w:pPr>
        <w:rPr>
          <w:rFonts w:ascii="Arial" w:hAnsi="Arial"/>
        </w:rPr>
      </w:pPr>
      <w:r w:rsidRPr="000F5700">
        <w:rPr>
          <w:rFonts w:ascii="Arial" w:hAnsi="Arial"/>
        </w:rPr>
        <w:t>In a bow to past</w:t>
      </w:r>
      <w:r w:rsidR="005E3791">
        <w:rPr>
          <w:rFonts w:ascii="Arial" w:hAnsi="Arial"/>
        </w:rPr>
        <w:t xml:space="preserve"> practice</w:t>
      </w:r>
      <w:r w:rsidRPr="000F5700">
        <w:rPr>
          <w:rFonts w:ascii="Arial" w:hAnsi="Arial"/>
        </w:rPr>
        <w:t xml:space="preserve">, </w:t>
      </w:r>
      <w:r w:rsidR="00264E0C">
        <w:rPr>
          <w:rFonts w:ascii="Arial" w:hAnsi="Arial"/>
        </w:rPr>
        <w:t xml:space="preserve">selected work could be printed out and </w:t>
      </w:r>
      <w:r w:rsidR="0038435F">
        <w:rPr>
          <w:rFonts w:ascii="Arial" w:hAnsi="Arial"/>
        </w:rPr>
        <w:t>hung</w:t>
      </w:r>
      <w:r w:rsidR="005E3791">
        <w:rPr>
          <w:rFonts w:ascii="Arial" w:hAnsi="Arial"/>
        </w:rPr>
        <w:t xml:space="preserve"> for photographers who would prefer that </w:t>
      </w:r>
      <w:r w:rsidR="00081162">
        <w:rPr>
          <w:rFonts w:ascii="Arial" w:hAnsi="Arial"/>
        </w:rPr>
        <w:t xml:space="preserve">form of </w:t>
      </w:r>
      <w:r w:rsidR="005E3791">
        <w:rPr>
          <w:rFonts w:ascii="Arial" w:hAnsi="Arial"/>
        </w:rPr>
        <w:t xml:space="preserve">presentation.  It would also give the public the option of viewing the work in different formats allowing the spectators to </w:t>
      </w:r>
      <w:proofErr w:type="gramStart"/>
      <w:r w:rsidR="005E3791">
        <w:rPr>
          <w:rFonts w:ascii="Arial" w:hAnsi="Arial"/>
        </w:rPr>
        <w:t>judge which they like best</w:t>
      </w:r>
      <w:proofErr w:type="gramEnd"/>
      <w:r w:rsidR="00081162">
        <w:rPr>
          <w:rFonts w:ascii="Arial" w:hAnsi="Arial"/>
        </w:rPr>
        <w:t xml:space="preserve"> or to appreciate the benefits of both</w:t>
      </w:r>
      <w:r w:rsidR="005E3791">
        <w:rPr>
          <w:rFonts w:ascii="Arial" w:hAnsi="Arial"/>
        </w:rPr>
        <w:t xml:space="preserve">.  </w:t>
      </w:r>
    </w:p>
    <w:p w14:paraId="11AF5628" w14:textId="77777777" w:rsidR="008F7BB4" w:rsidRDefault="008F7BB4" w:rsidP="006A0211">
      <w:pPr>
        <w:rPr>
          <w:rFonts w:ascii="Arial" w:hAnsi="Arial"/>
        </w:rPr>
      </w:pPr>
    </w:p>
    <w:p w14:paraId="0E8901D8" w14:textId="77777777" w:rsidR="008F7BB4" w:rsidRDefault="008F7BB4" w:rsidP="006A0211">
      <w:pPr>
        <w:rPr>
          <w:rFonts w:ascii="Arial" w:hAnsi="Arial"/>
        </w:rPr>
      </w:pPr>
    </w:p>
    <w:p w14:paraId="39186F9F" w14:textId="77777777" w:rsidR="008F7BB4" w:rsidRPr="006A0211" w:rsidRDefault="008F7BB4" w:rsidP="008F7BB4">
      <w:pPr>
        <w:rPr>
          <w:rFonts w:ascii="Arial" w:hAnsi="Arial"/>
          <w:b/>
          <w:sz w:val="28"/>
          <w:szCs w:val="28"/>
        </w:rPr>
      </w:pPr>
      <w:r w:rsidRPr="006A0211">
        <w:rPr>
          <w:rFonts w:ascii="Arial" w:hAnsi="Arial"/>
          <w:b/>
          <w:sz w:val="28"/>
          <w:szCs w:val="28"/>
        </w:rPr>
        <w:t>Historical</w:t>
      </w:r>
    </w:p>
    <w:p w14:paraId="797EEA6B" w14:textId="77777777" w:rsidR="008F7BB4" w:rsidRDefault="008F7BB4" w:rsidP="008F7BB4">
      <w:pPr>
        <w:rPr>
          <w:rFonts w:ascii="Arial" w:hAnsi="Arial"/>
        </w:rPr>
      </w:pPr>
    </w:p>
    <w:p w14:paraId="14F40BE7" w14:textId="09837FF7" w:rsidR="008F7BB4" w:rsidRDefault="0038435F" w:rsidP="008F7B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bookmarkStart w:id="0" w:name="_GoBack"/>
      <w:r>
        <w:rPr>
          <w:rFonts w:ascii="Arial" w:hAnsi="Arial"/>
        </w:rPr>
        <w:drawing>
          <wp:anchor distT="152400" distB="152400" distL="152400" distR="152400" simplePos="0" relativeHeight="251659264" behindDoc="0" locked="0" layoutInCell="1" allowOverlap="1" wp14:anchorId="64A7D37C" wp14:editId="60E01548">
            <wp:simplePos x="0" y="0"/>
            <wp:positionH relativeFrom="page">
              <wp:posOffset>2971800</wp:posOffset>
            </wp:positionH>
            <wp:positionV relativeFrom="page">
              <wp:posOffset>3429000</wp:posOffset>
            </wp:positionV>
            <wp:extent cx="3855085" cy="2553335"/>
            <wp:effectExtent l="0" t="0" r="5715" b="12065"/>
            <wp:wrapThrough wrapText="bothSides">
              <wp:wrapPolygon edited="0">
                <wp:start x="0" y="0"/>
                <wp:lineTo x="0" y="21487"/>
                <wp:lineTo x="21490" y="21487"/>
                <wp:lineTo x="2149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5085" cy="25533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F7BB4">
        <w:t xml:space="preserve">In 1982 Meridel Rubenstein and Don Foresta organized an exhibit of French-American photography transmitted by telephone.  US funding for international cultural exhibitions </w:t>
      </w:r>
      <w:r w:rsidR="00CF54B7">
        <w:t xml:space="preserve">had </w:t>
      </w:r>
      <w:r w:rsidR="008F7BB4">
        <w:t>been recently cut</w:t>
      </w:r>
      <w:r w:rsidR="00CF54B7">
        <w:t xml:space="preserve"> and</w:t>
      </w:r>
      <w:r w:rsidR="008F7BB4">
        <w:t xml:space="preserve"> the Director of the Paris Biennale, Georges Boudaille, contacted Foresta saying he no longer had American participation and could he come up with a solution. Foresta had </w:t>
      </w:r>
      <w:r w:rsidR="00CF54B7">
        <w:t xml:space="preserve">already </w:t>
      </w:r>
      <w:r w:rsidR="008F7BB4">
        <w:t xml:space="preserve">started his long-term activity with the network in 1981 with an image exchange between the American Center in Paris and the Center for Advanced Visual Studies at MIT. Rubenstein and Foresta had experimented with the technology, Slowscan, for sending images over phone lines </w:t>
      </w:r>
      <w:r w:rsidR="00444D6B">
        <w:t xml:space="preserve">and </w:t>
      </w:r>
      <w:r w:rsidR="008F7BB4">
        <w:t>proposed a transatlantic exchange of photos with 11 American and 12 French photographers sending each other images, the first photo exchange by telephone.  In Paris the images were photographed again off the receiving screen and hung in the Salle de la Fée de l’Electricité in the Musée de l’Art Moderne de la Ville de Paris.  “</w:t>
      </w:r>
      <w:hyperlink r:id="rId11" w:history="1">
        <w:r w:rsidR="008F7BB4">
          <w:rPr>
            <w:rStyle w:val="Hyperlink"/>
          </w:rPr>
          <w:t>Unraveling Sound</w:t>
        </w:r>
      </w:hyperlink>
      <w:r w:rsidR="008F7BB4">
        <w:t xml:space="preserve">” </w:t>
      </w:r>
    </w:p>
    <w:p w14:paraId="7179484C" w14:textId="77777777" w:rsidR="008F7BB4" w:rsidRDefault="008F7BB4" w:rsidP="008F7BB4">
      <w:pPr>
        <w:rPr>
          <w:rFonts w:ascii="Arial" w:hAnsi="Arial"/>
        </w:rPr>
      </w:pPr>
    </w:p>
    <w:p w14:paraId="54D79254" w14:textId="77777777" w:rsidR="008F7BB4" w:rsidRDefault="008F7BB4" w:rsidP="008F7BB4">
      <w:pPr>
        <w:rPr>
          <w:rFonts w:ascii="Arial" w:hAnsi="Arial"/>
        </w:rPr>
      </w:pPr>
      <w:r>
        <w:rPr>
          <w:rFonts w:ascii="Arial" w:hAnsi="Arial"/>
        </w:rPr>
        <w:t>A celebration of that anniversary would include three sections:</w:t>
      </w:r>
    </w:p>
    <w:p w14:paraId="6D159121" w14:textId="77777777" w:rsidR="008F7BB4" w:rsidRDefault="008F7BB4" w:rsidP="008F7BB4">
      <w:pPr>
        <w:rPr>
          <w:rFonts w:ascii="Arial" w:hAnsi="Arial"/>
        </w:rPr>
      </w:pPr>
      <w:r>
        <w:rPr>
          <w:rFonts w:ascii="Arial" w:hAnsi="Arial"/>
        </w:rPr>
        <w:tab/>
      </w:r>
    </w:p>
    <w:p w14:paraId="6F6D9F6A" w14:textId="77777777" w:rsidR="008F7BB4" w:rsidRPr="007C3F40" w:rsidRDefault="008F7BB4" w:rsidP="008F7BB4">
      <w:pPr>
        <w:pStyle w:val="ListParagraph"/>
        <w:numPr>
          <w:ilvl w:val="0"/>
          <w:numId w:val="1"/>
        </w:numPr>
        <w:rPr>
          <w:rFonts w:ascii="Arial" w:hAnsi="Arial"/>
        </w:rPr>
      </w:pPr>
      <w:proofErr w:type="gramStart"/>
      <w:r w:rsidRPr="007C3F40">
        <w:rPr>
          <w:rFonts w:ascii="Arial" w:hAnsi="Arial"/>
        </w:rPr>
        <w:t>a</w:t>
      </w:r>
      <w:proofErr w:type="gramEnd"/>
      <w:r w:rsidRPr="007C3F40">
        <w:rPr>
          <w:rFonts w:ascii="Arial" w:hAnsi="Arial"/>
        </w:rPr>
        <w:t xml:space="preserve"> reproduction of a selection of that work shown as it was </w:t>
      </w:r>
      <w:r>
        <w:rPr>
          <w:rFonts w:ascii="Arial" w:hAnsi="Arial"/>
        </w:rPr>
        <w:t>seen</w:t>
      </w:r>
      <w:r w:rsidRPr="007C3F40">
        <w:rPr>
          <w:rFonts w:ascii="Arial" w:hAnsi="Arial"/>
        </w:rPr>
        <w:t xml:space="preserve"> in 1982</w:t>
      </w:r>
    </w:p>
    <w:p w14:paraId="5B898C3C" w14:textId="77777777" w:rsidR="008F7BB4" w:rsidRDefault="008F7BB4" w:rsidP="008F7BB4">
      <w:pPr>
        <w:pStyle w:val="ListParagraph"/>
        <w:numPr>
          <w:ilvl w:val="0"/>
          <w:numId w:val="1"/>
        </w:numPr>
        <w:rPr>
          <w:rFonts w:ascii="Arial" w:hAnsi="Arial"/>
        </w:rPr>
      </w:pPr>
      <w:proofErr w:type="gramStart"/>
      <w:r>
        <w:rPr>
          <w:rFonts w:ascii="Arial" w:hAnsi="Arial"/>
        </w:rPr>
        <w:t>a</w:t>
      </w:r>
      <w:proofErr w:type="gramEnd"/>
      <w:r>
        <w:rPr>
          <w:rFonts w:ascii="Arial" w:hAnsi="Arial"/>
        </w:rPr>
        <w:t xml:space="preserve"> presentation of the video tapes of the actual transmission to and from the Paris Biennale, tapes which are now being digitized by the </w:t>
      </w:r>
      <w:proofErr w:type="spellStart"/>
      <w:r>
        <w:rPr>
          <w:rFonts w:ascii="Arial" w:hAnsi="Arial"/>
        </w:rPr>
        <w:t>Institut</w:t>
      </w:r>
      <w:proofErr w:type="spellEnd"/>
      <w:r>
        <w:rPr>
          <w:rFonts w:ascii="Arial" w:hAnsi="Arial"/>
        </w:rPr>
        <w:t xml:space="preserve"> national de </w:t>
      </w:r>
      <w:proofErr w:type="spellStart"/>
      <w:r>
        <w:rPr>
          <w:rFonts w:ascii="Arial" w:hAnsi="Arial"/>
        </w:rPr>
        <w:t>l’audiovisuel</w:t>
      </w:r>
      <w:proofErr w:type="spellEnd"/>
    </w:p>
    <w:p w14:paraId="46D5B4D6" w14:textId="77777777" w:rsidR="008F7BB4" w:rsidRPr="007C3F40" w:rsidRDefault="008F7BB4" w:rsidP="008F7BB4">
      <w:pPr>
        <w:pStyle w:val="ListParagraph"/>
        <w:numPr>
          <w:ilvl w:val="0"/>
          <w:numId w:val="1"/>
        </w:numPr>
        <w:rPr>
          <w:rFonts w:ascii="Arial" w:hAnsi="Arial"/>
        </w:rPr>
      </w:pPr>
      <w:r>
        <w:rPr>
          <w:rFonts w:ascii="Arial" w:hAnsi="Arial"/>
        </w:rPr>
        <w:t xml:space="preserve">A reconstitution of the </w:t>
      </w:r>
      <w:proofErr w:type="spellStart"/>
      <w:r>
        <w:rPr>
          <w:rFonts w:ascii="Arial" w:hAnsi="Arial"/>
        </w:rPr>
        <w:t>Slowscan</w:t>
      </w:r>
      <w:proofErr w:type="spellEnd"/>
      <w:r>
        <w:rPr>
          <w:rFonts w:ascii="Arial" w:hAnsi="Arial"/>
        </w:rPr>
        <w:t xml:space="preserve"> process using machines still in </w:t>
      </w:r>
      <w:proofErr w:type="spellStart"/>
      <w:r>
        <w:rPr>
          <w:rFonts w:ascii="Arial" w:hAnsi="Arial"/>
        </w:rPr>
        <w:t>Foresta’s</w:t>
      </w:r>
      <w:proofErr w:type="spellEnd"/>
      <w:r>
        <w:rPr>
          <w:rFonts w:ascii="Arial" w:hAnsi="Arial"/>
        </w:rPr>
        <w:t xml:space="preserve"> procession, refurbished as a form of technical archeology with the </w:t>
      </w:r>
      <w:proofErr w:type="spellStart"/>
      <w:r>
        <w:rPr>
          <w:rFonts w:ascii="Arial" w:hAnsi="Arial"/>
        </w:rPr>
        <w:t>Musée</w:t>
      </w:r>
      <w:proofErr w:type="spellEnd"/>
      <w:r>
        <w:rPr>
          <w:rFonts w:ascii="Arial" w:hAnsi="Arial"/>
        </w:rPr>
        <w:t xml:space="preserve"> des Arts et </w:t>
      </w:r>
      <w:proofErr w:type="spellStart"/>
      <w:r>
        <w:rPr>
          <w:rFonts w:ascii="Arial" w:hAnsi="Arial"/>
        </w:rPr>
        <w:t>Metiers</w:t>
      </w:r>
      <w:proofErr w:type="spellEnd"/>
      <w:r>
        <w:rPr>
          <w:rFonts w:ascii="Arial" w:hAnsi="Arial"/>
        </w:rPr>
        <w:t>, Paris.</w:t>
      </w:r>
    </w:p>
    <w:p w14:paraId="0F8743D2" w14:textId="77777777" w:rsidR="008F7BB4" w:rsidRDefault="008F7BB4" w:rsidP="008F7BB4">
      <w:pPr>
        <w:rPr>
          <w:rFonts w:ascii="Arial" w:hAnsi="Arial"/>
        </w:rPr>
      </w:pPr>
    </w:p>
    <w:p w14:paraId="53418D1B" w14:textId="646172F1" w:rsidR="008F7BB4" w:rsidRPr="000F5700" w:rsidRDefault="008F7BB4" w:rsidP="006A0211">
      <w:pPr>
        <w:rPr>
          <w:rFonts w:ascii="Arial" w:hAnsi="Arial"/>
        </w:rPr>
      </w:pPr>
    </w:p>
    <w:sectPr w:rsidR="008F7BB4" w:rsidRPr="000F5700" w:rsidSect="0061093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368DF"/>
    <w:multiLevelType w:val="hybridMultilevel"/>
    <w:tmpl w:val="8C005CA8"/>
    <w:lvl w:ilvl="0" w:tplc="F028D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211"/>
    <w:rsid w:val="00081162"/>
    <w:rsid w:val="000F5700"/>
    <w:rsid w:val="001273DD"/>
    <w:rsid w:val="00264E0C"/>
    <w:rsid w:val="0038435F"/>
    <w:rsid w:val="00444D6B"/>
    <w:rsid w:val="004D1A9F"/>
    <w:rsid w:val="005E3791"/>
    <w:rsid w:val="0061093A"/>
    <w:rsid w:val="006A0211"/>
    <w:rsid w:val="00722DE4"/>
    <w:rsid w:val="007C3F40"/>
    <w:rsid w:val="007D6D87"/>
    <w:rsid w:val="008D0DF2"/>
    <w:rsid w:val="008F7BB4"/>
    <w:rsid w:val="00A92676"/>
    <w:rsid w:val="00AB3053"/>
    <w:rsid w:val="00CF54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50FD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6A0211"/>
    <w:rPr>
      <w:rFonts w:ascii="Helvetica" w:eastAsia="ヒラギノ角ゴ Pro W3" w:hAnsi="Helvetica" w:cs="Times New Roman"/>
      <w:noProof/>
      <w:color w:val="000000"/>
      <w:szCs w:val="20"/>
    </w:rPr>
  </w:style>
  <w:style w:type="character" w:styleId="Hyperlink">
    <w:name w:val="Hyperlink"/>
    <w:basedOn w:val="DefaultParagraphFont"/>
    <w:rsid w:val="006A0211"/>
    <w:rPr>
      <w:color w:val="0000FF"/>
      <w:u w:val="single"/>
    </w:rPr>
  </w:style>
  <w:style w:type="paragraph" w:styleId="ListParagraph">
    <w:name w:val="List Paragraph"/>
    <w:basedOn w:val="Normal"/>
    <w:uiPriority w:val="34"/>
    <w:qFormat/>
    <w:rsid w:val="007C3F40"/>
    <w:pPr>
      <w:ind w:left="720"/>
      <w:contextualSpacing/>
    </w:pPr>
  </w:style>
  <w:style w:type="paragraph" w:styleId="BalloonText">
    <w:name w:val="Balloon Text"/>
    <w:basedOn w:val="Normal"/>
    <w:link w:val="BalloonTextChar"/>
    <w:uiPriority w:val="99"/>
    <w:semiHidden/>
    <w:unhideWhenUsed/>
    <w:rsid w:val="004D1A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1A9F"/>
    <w:rPr>
      <w:rFonts w:ascii="Lucida Grande" w:hAnsi="Lucida Grande" w:cs="Lucida Grande"/>
      <w:sz w:val="18"/>
      <w:szCs w:val="18"/>
    </w:rPr>
  </w:style>
  <w:style w:type="character" w:styleId="FollowedHyperlink">
    <w:name w:val="FollowedHyperlink"/>
    <w:basedOn w:val="DefaultParagraphFont"/>
    <w:uiPriority w:val="99"/>
    <w:semiHidden/>
    <w:unhideWhenUsed/>
    <w:rsid w:val="00264E0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6A0211"/>
    <w:rPr>
      <w:rFonts w:ascii="Helvetica" w:eastAsia="ヒラギノ角ゴ Pro W3" w:hAnsi="Helvetica" w:cs="Times New Roman"/>
      <w:noProof/>
      <w:color w:val="000000"/>
      <w:szCs w:val="20"/>
    </w:rPr>
  </w:style>
  <w:style w:type="character" w:styleId="Hyperlink">
    <w:name w:val="Hyperlink"/>
    <w:basedOn w:val="DefaultParagraphFont"/>
    <w:rsid w:val="006A0211"/>
    <w:rPr>
      <w:color w:val="0000FF"/>
      <w:u w:val="single"/>
    </w:rPr>
  </w:style>
  <w:style w:type="paragraph" w:styleId="ListParagraph">
    <w:name w:val="List Paragraph"/>
    <w:basedOn w:val="Normal"/>
    <w:uiPriority w:val="34"/>
    <w:qFormat/>
    <w:rsid w:val="007C3F40"/>
    <w:pPr>
      <w:ind w:left="720"/>
      <w:contextualSpacing/>
    </w:pPr>
  </w:style>
  <w:style w:type="paragraph" w:styleId="BalloonText">
    <w:name w:val="Balloon Text"/>
    <w:basedOn w:val="Normal"/>
    <w:link w:val="BalloonTextChar"/>
    <w:uiPriority w:val="99"/>
    <w:semiHidden/>
    <w:unhideWhenUsed/>
    <w:rsid w:val="004D1A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1A9F"/>
    <w:rPr>
      <w:rFonts w:ascii="Lucida Grande" w:hAnsi="Lucida Grande" w:cs="Lucida Grande"/>
      <w:sz w:val="18"/>
      <w:szCs w:val="18"/>
    </w:rPr>
  </w:style>
  <w:style w:type="character" w:styleId="FollowedHyperlink">
    <w:name w:val="FollowedHyperlink"/>
    <w:basedOn w:val="DefaultParagraphFont"/>
    <w:uiPriority w:val="99"/>
    <w:semiHidden/>
    <w:unhideWhenUsed/>
    <w:rsid w:val="00264E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195.194.24.18/~donforesta/mambo/index.php?option=com_content&amp;task=view&amp;id=28&amp;Itemid=71"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sliderslab.com" TargetMode="External"/><Relationship Id="rId7" Type="http://schemas.openxmlformats.org/officeDocument/2006/relationships/image" Target="media/image1.emf"/><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4</Pages>
  <Words>874</Words>
  <Characters>4983</Characters>
  <Application>Microsoft Macintosh Word</Application>
  <DocSecurity>0</DocSecurity>
  <Lines>41</Lines>
  <Paragraphs>11</Paragraphs>
  <ScaleCrop>false</ScaleCrop>
  <Company/>
  <LinksUpToDate>false</LinksUpToDate>
  <CharactersWithSpaces>5846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Foresta</dc:creator>
  <cp:keywords/>
  <dc:description/>
  <cp:lastModifiedBy>Don Foresta</cp:lastModifiedBy>
  <cp:revision>4</cp:revision>
  <dcterms:created xsi:type="dcterms:W3CDTF">2013-04-21T11:31:00Z</dcterms:created>
  <dcterms:modified xsi:type="dcterms:W3CDTF">2013-04-23T10:48:00Z</dcterms:modified>
</cp:coreProperties>
</file>